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6304F"/>
          <w:sz w:val="32"/>
          <w:szCs w:val="32"/>
        </w:rPr>
        <w:t xml:space="preserve">STUDENT-LED CONFERENCE TEMPLATE</w:t>
      </w:r>
    </w:p>
    <w:p>
      <w:pPr>
        <w:pBdr>
          <w:bottom w:val="single" w:color="E9A020" w:sz="12" w:space="6"/>
        </w:pBdr>
        <w:spacing w:after="240"/>
      </w:pPr>
      <w:r>
        <w:rPr>
          <w:color w:val="6B7B92"/>
          <w:sz w:val="20"/>
          <w:szCs w:val="20"/>
        </w:rPr>
        <w:t xml:space="preserve">Editable version — grades 6–12  |  ElevateTheNorm.com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Student: ______________________________   Class: ______________________   Date: ______________</w:t>
      </w:r>
    </w:p>
    <w:p>
      <w:pPr>
        <w:spacing w:after="120"/>
      </w:pPr>
      <w:r>
        <w:rPr>
          <w:b w:val="false"/>
          <w:bCs w:val="false"/>
          <w:i/>
          <w:iCs/>
          <w:sz w:val="22"/>
          <w:szCs w:val="22"/>
        </w:rPr>
        <w:t xml:space="preserve">Type over any line in this document. Everything is a plain Word table, so it opens in Word, Google Docs, and Pages.</w:t>
      </w:r>
    </w:p>
    <w:p>
      <w:pPr>
        <w:pStyle w:val="Heading1"/>
        <w:spacing w:after="120" w:before="240"/>
      </w:pPr>
      <w:r>
        <w:rPr>
          <w:b/>
          <w:bCs/>
          <w:color w:val="16304F"/>
        </w:rPr>
        <w:t xml:space="preserve">Part 1 — Conference Readiness Checklist</w:t>
      </w:r>
    </w:p>
    <w:p>
      <w:pPr>
        <w:spacing w:after="60"/>
      </w:pPr>
      <w:r>
        <w:rPr>
          <w:b/>
          <w:bCs/>
          <w:i w:val="false"/>
          <w:iCs w:val="false"/>
          <w:sz w:val="22"/>
          <w:szCs w:val="22"/>
        </w:rPr>
        <w:t xml:space="preserve">One week before</w:t>
      </w:r>
    </w:p>
    <w:p>
      <w:pPr>
        <w:spacing w:after="60"/>
      </w:pPr>
      <w:r>
        <w:rPr>
          <w:sz w:val="22"/>
          <w:szCs w:val="22"/>
        </w:rPr>
        <w:t xml:space="preserve">☐  Choose three pieces of evidence: growth, challenge, and strongest work.</w:t>
      </w:r>
    </w:p>
    <w:p>
      <w:pPr>
        <w:spacing w:after="60"/>
      </w:pPr>
      <w:r>
        <w:rPr>
          <w:sz w:val="22"/>
          <w:szCs w:val="22"/>
        </w:rPr>
        <w:t xml:space="preserve">☐  Identify one pattern across grades, feedback, or habits.</w:t>
      </w:r>
    </w:p>
    <w:p>
      <w:pPr>
        <w:spacing w:after="60"/>
      </w:pPr>
      <w:r>
        <w:rPr>
          <w:sz w:val="22"/>
          <w:szCs w:val="22"/>
        </w:rPr>
        <w:t xml:space="preserve">☐  Draft the opening line and the next-step sentence.</w:t>
      </w:r>
    </w:p>
    <w:p>
      <w:pPr>
        <w:spacing w:after="60"/>
      </w:pPr>
      <w:r>
        <w:rPr>
          <w:sz w:val="22"/>
          <w:szCs w:val="22"/>
        </w:rPr>
        <w:t xml:space="preserve">☐  Practice once with a partner or with the teacher.</w:t>
      </w:r>
    </w:p>
    <w:p>
      <w:pPr>
        <w:spacing w:after="60"/>
      </w:pPr>
      <w:r>
        <w:rPr>
          <w:b/>
          <w:bCs/>
          <w:i w:val="false"/>
          <w:iCs w:val="false"/>
          <w:sz w:val="22"/>
          <w:szCs w:val="22"/>
        </w:rPr>
        <w:t xml:space="preserve">The day before</w:t>
      </w:r>
    </w:p>
    <w:p>
      <w:pPr>
        <w:spacing w:after="60"/>
      </w:pPr>
      <w:r>
        <w:rPr>
          <w:sz w:val="22"/>
          <w:szCs w:val="22"/>
        </w:rPr>
        <w:t xml:space="preserve">☐  Rehearse the opening and the transitions between pieces.</w:t>
      </w:r>
    </w:p>
    <w:p>
      <w:pPr>
        <w:spacing w:after="60"/>
      </w:pPr>
      <w:r>
        <w:rPr>
          <w:sz w:val="22"/>
          <w:szCs w:val="22"/>
        </w:rPr>
        <w:t xml:space="preserve">☐  Check that every claim points to a piece of evidence.</w:t>
      </w:r>
    </w:p>
    <w:p>
      <w:pPr>
        <w:spacing w:after="60"/>
      </w:pPr>
      <w:r>
        <w:rPr>
          <w:sz w:val="22"/>
          <w:szCs w:val="22"/>
        </w:rPr>
        <w:t xml:space="preserve">☐  Prepare an answer for one likely family question.</w:t>
      </w:r>
    </w:p>
    <w:p>
      <w:pPr>
        <w:spacing w:after="60"/>
      </w:pPr>
      <w:r>
        <w:rPr>
          <w:sz w:val="22"/>
          <w:szCs w:val="22"/>
        </w:rPr>
        <w:t xml:space="preserve">☐  Put the evidence in the order it will be shown.</w:t>
      </w:r>
    </w:p>
    <w:p>
      <w:pPr>
        <w:pStyle w:val="Heading1"/>
        <w:spacing w:after="120" w:before="240"/>
      </w:pPr>
      <w:r>
        <w:rPr>
          <w:b/>
          <w:bCs/>
          <w:color w:val="16304F"/>
        </w:rPr>
        <w:t xml:space="preserve">Part 2 — Evidence and Portfolio Planner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Three pieces, not everything. Each one has to help explain a pattern.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1700"/>
        <w:gridCol w:w="3800"/>
        <w:gridCol w:w="3860"/>
      </w:tblGrid>
      <w:tr>
        <w:tc>
          <w:tcPr>
            <w:tcW w:type="dxa" w:w="17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Piece</w:t>
            </w:r>
          </w:p>
        </w:tc>
        <w:tc>
          <w:tcPr>
            <w:tcW w:type="dxa" w:w="38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it has to show</w:t>
            </w:r>
          </w:p>
        </w:tc>
        <w:tc>
          <w:tcPr>
            <w:tcW w:type="dxa" w:w="386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Student's notes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1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Growth over time</w:t>
            </w:r>
          </w:p>
        </w:tc>
        <w:tc>
          <w:tcPr>
            <w:tcW w:type="dxa" w:w="3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2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A challenge and how it was handled</w:t>
            </w:r>
          </w:p>
        </w:tc>
        <w:tc>
          <w:tcPr>
            <w:tcW w:type="dxa" w:w="3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3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Strongest work, defensible under questions</w:t>
            </w:r>
          </w:p>
        </w:tc>
        <w:tc>
          <w:tcPr>
            <w:tcW w:type="dxa" w:w="3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The pattern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What the three pieces say together</w:t>
            </w:r>
          </w:p>
        </w:tc>
        <w:tc>
          <w:tcPr>
            <w:tcW w:type="dxa" w:w="3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Part 3 — Student Conference Script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Prompts to speak from, not a speech to memorize.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2600"/>
        <w:gridCol w:w="6760"/>
      </w:tblGrid>
      <w:tr>
        <w:tc>
          <w:tcPr>
            <w:tcW w:type="dxa" w:w="26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Section</w:t>
            </w:r>
          </w:p>
        </w:tc>
        <w:tc>
          <w:tcPr>
            <w:tcW w:type="dxa" w:w="676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The student answers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Opening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What I want you to understand about my progress this term is…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1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This shows growth because…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2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This was hard, and what I did about it was…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3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This is my strongest work because…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Reflection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The habit that helped me most was… The one getting in my way is…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Next step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Between now and ______, I will…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Questions for me</w:t>
            </w:r>
          </w:p>
        </w:tc>
        <w:tc>
          <w:tcPr>
            <w:tcW w:type="dxa" w:w="6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What would you like to ask about my work?</w:t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Part 4 — Family and Teacher Follow-Up Agreement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The conference is not finished until someone writes down what happens next. One action, not five.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3200"/>
        <w:gridCol w:w="6160"/>
      </w:tblGrid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The student will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By this date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Support needed at home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Support needed at school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We will check on it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Signatures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Student ______________  Family ______________  Teacher ______________</w:t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Optional — 20-Minute Conference Agenda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1500"/>
        <w:gridCol w:w="3400"/>
        <w:gridCol w:w="4460"/>
      </w:tblGrid>
      <w:tr>
        <w:tc>
          <w:tcPr>
            <w:tcW w:type="dxa" w:w="15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Minutes</w:t>
            </w:r>
          </w:p>
        </w:tc>
        <w:tc>
          <w:tcPr>
            <w:tcW w:type="dxa" w:w="340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Who is talking</w:t>
            </w:r>
          </w:p>
        </w:tc>
        <w:tc>
          <w:tcPr>
            <w:tcW w:type="dxa" w:w="4460"/>
            <w:shd w:fill="FBF4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happens</w:t>
            </w:r>
          </w:p>
        </w:tc>
      </w:tr>
      <w:t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0–2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Student</w:t>
            </w:r>
          </w:p>
        </w:tc>
        <w:tc>
          <w:tcPr>
            <w:tcW w:type="dxa" w:w="4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Welcome, and the one thing they want understood about this term.</w:t>
            </w:r>
          </w:p>
        </w:tc>
      </w:tr>
      <w:t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2–12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Student</w:t>
            </w:r>
          </w:p>
        </w:tc>
        <w:tc>
          <w:tcPr>
            <w:tcW w:type="dxa" w:w="4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The three pieces of evidence, in order, with the pattern named.</w:t>
            </w:r>
          </w:p>
        </w:tc>
      </w:tr>
      <w:t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12–16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Family</w:t>
            </w:r>
          </w:p>
        </w:tc>
        <w:tc>
          <w:tcPr>
            <w:tcW w:type="dxa" w:w="4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Questions for the student, answered by the student.</w:t>
            </w:r>
          </w:p>
        </w:tc>
      </w:tr>
      <w:t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16–19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Student and family</w:t>
            </w:r>
          </w:p>
        </w:tc>
        <w:tc>
          <w:tcPr>
            <w:tcW w:type="dxa" w:w="4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Agree on one next step and write it in Part 4.</w:t>
            </w:r>
          </w:p>
        </w:tc>
      </w:tr>
      <w:t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19–20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Teacher</w:t>
            </w:r>
          </w:p>
        </w:tc>
        <w:tc>
          <w:tcPr>
            <w:tcW w:type="dxa" w:w="4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2"/>
                <w:szCs w:val="22"/>
              </w:rPr>
              <w:t xml:space="preserve">Confirm the next step and the check-in date. Close.</w:t>
            </w:r>
          </w:p>
        </w:tc>
      </w:tr>
    </w:tbl>
    <w:p>
      <w:pPr>
        <w:pBdr>
          <w:top w:val="single" w:color="E9A020" w:sz="6" w:space="6"/>
        </w:pBdr>
        <w:spacing w:before="200"/>
      </w:pPr>
      <w:r>
        <w:rPr>
          <w:color w:val="6B7B92"/>
          <w:sz w:val="18"/>
          <w:szCs w:val="18"/>
        </w:rPr>
        <w:t xml:space="preserve">ElevateTheNorm.com  —  Free student-led conference template for grades 6–12. Free to print, copy, and adapt for classroom use.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Student-Led Conference Template (Editable) — Grades 6-12</dc:title>
  <dc:creator>Clay Shumate</dc:creator>
  <dc:description>Editable student-led conference template: readiness checklist, evidence planner, student script, and follow-up agreement. From ElevateTheNorm.com</dc:description>
  <cp:lastModifiedBy>Un-named</cp:lastModifiedBy>
  <cp:revision>1</cp:revision>
  <dcterms:created xsi:type="dcterms:W3CDTF">2026-09-11T23:08:29.702Z</dcterms:created>
  <dcterms:modified xsi:type="dcterms:W3CDTF">2026-09-11T23:08:29.715Z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